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30FE" w14:textId="2A9A8229" w:rsidR="003C5D7B" w:rsidRDefault="00EC7CD1" w:rsidP="00795BC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臺北市立螢橋國民中學</w:t>
      </w:r>
      <w:r w:rsidR="00AC5281">
        <w:rPr>
          <w:rFonts w:ascii="標楷體" w:eastAsia="標楷體" w:hAnsi="標楷體" w:cs="標楷體"/>
          <w:b/>
          <w:sz w:val="32"/>
          <w:szCs w:val="32"/>
        </w:rPr>
        <w:t>1</w:t>
      </w:r>
      <w:r w:rsidR="00A32EAF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2D36DC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AC5281">
        <w:rPr>
          <w:rFonts w:ascii="標楷體" w:eastAsia="標楷體" w:hAnsi="標楷體" w:cs="標楷體"/>
          <w:b/>
          <w:sz w:val="32"/>
          <w:szCs w:val="32"/>
        </w:rPr>
        <w:t>學年度第</w:t>
      </w:r>
      <w:r w:rsidR="002D36DC">
        <w:rPr>
          <w:rFonts w:ascii="標楷體" w:eastAsia="標楷體" w:hAnsi="標楷體" w:cs="標楷體" w:hint="eastAsia"/>
          <w:b/>
          <w:sz w:val="32"/>
          <w:szCs w:val="32"/>
        </w:rPr>
        <w:t>一</w:t>
      </w:r>
      <w:r>
        <w:rPr>
          <w:rFonts w:ascii="標楷體" w:eastAsia="標楷體" w:hAnsi="標楷體" w:cs="標楷體"/>
          <w:b/>
          <w:sz w:val="32"/>
          <w:szCs w:val="32"/>
        </w:rPr>
        <w:t>學期班級經營計畫</w:t>
      </w:r>
    </w:p>
    <w:p w14:paraId="72733026" w14:textId="77777777" w:rsidR="003C5D7B" w:rsidRDefault="00EC7CD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                     </w:t>
      </w:r>
    </w:p>
    <w:tbl>
      <w:tblPr>
        <w:tblStyle w:val="aa"/>
        <w:tblW w:w="1080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4440"/>
        <w:gridCol w:w="1440"/>
        <w:gridCol w:w="3600"/>
      </w:tblGrid>
      <w:tr w:rsidR="008B3B99" w14:paraId="4BF5B264" w14:textId="77777777">
        <w:trPr>
          <w:trHeight w:val="453"/>
        </w:trPr>
        <w:tc>
          <w:tcPr>
            <w:tcW w:w="1320" w:type="dxa"/>
            <w:tcMar>
              <w:top w:w="0" w:type="dxa"/>
              <w:bottom w:w="0" w:type="dxa"/>
            </w:tcMar>
          </w:tcPr>
          <w:p w14:paraId="480B24A1" w14:textId="77777777" w:rsidR="008B3B99" w:rsidRPr="008B3B99" w:rsidRDefault="008B3B99" w:rsidP="008B3B99">
            <w:pPr>
              <w:jc w:val="both"/>
              <w:rPr>
                <w:rFonts w:ascii="標楷體" w:eastAsia="標楷體" w:hAnsi="標楷體" w:cs="標楷體"/>
                <w:b/>
                <w:sz w:val="56"/>
                <w:szCs w:val="56"/>
                <w:vertAlign w:val="subscript"/>
              </w:rPr>
            </w:pPr>
            <w:r w:rsidRPr="008B3B99">
              <w:rPr>
                <w:rFonts w:ascii="標楷體" w:eastAsia="標楷體" w:hAnsi="標楷體" w:cs="標楷體" w:hint="eastAsia"/>
                <w:b/>
                <w:sz w:val="56"/>
                <w:szCs w:val="56"/>
                <w:vertAlign w:val="subscript"/>
              </w:rPr>
              <w:t>班級</w:t>
            </w:r>
          </w:p>
        </w:tc>
        <w:tc>
          <w:tcPr>
            <w:tcW w:w="4440" w:type="dxa"/>
            <w:tcMar>
              <w:top w:w="0" w:type="dxa"/>
              <w:bottom w:w="0" w:type="dxa"/>
            </w:tcMar>
          </w:tcPr>
          <w:p w14:paraId="6E891405" w14:textId="07A3200B" w:rsidR="008B3B99" w:rsidRPr="008B3B99" w:rsidRDefault="002D36DC" w:rsidP="008B3B99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904</w:t>
            </w: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14:paraId="1BD1F45C" w14:textId="77777777" w:rsidR="008B3B99" w:rsidRPr="008B3B99" w:rsidRDefault="008B3B99" w:rsidP="008B3B99">
            <w:pPr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導師姓名</w:t>
            </w:r>
          </w:p>
        </w:tc>
        <w:tc>
          <w:tcPr>
            <w:tcW w:w="3600" w:type="dxa"/>
            <w:tcMar>
              <w:top w:w="0" w:type="dxa"/>
              <w:bottom w:w="0" w:type="dxa"/>
            </w:tcMar>
          </w:tcPr>
          <w:p w14:paraId="609840AA" w14:textId="77777777" w:rsidR="008B3B99" w:rsidRPr="008B3B99" w:rsidRDefault="008B3B99" w:rsidP="008B3B99">
            <w:pPr>
              <w:spacing w:line="276" w:lineRule="auto"/>
              <w:rPr>
                <w:rFonts w:ascii="標楷體" w:eastAsia="標楷體" w:hAnsi="標楷體" w:cs="標楷體"/>
                <w:sz w:val="56"/>
                <w:szCs w:val="56"/>
                <w:vertAlign w:val="subscript"/>
              </w:rPr>
            </w:pPr>
            <w:r w:rsidRPr="008B3B99">
              <w:rPr>
                <w:rFonts w:ascii="標楷體" w:eastAsia="標楷體" w:hAnsi="標楷體" w:cs="標楷體" w:hint="eastAsia"/>
                <w:sz w:val="56"/>
                <w:szCs w:val="56"/>
                <w:vertAlign w:val="subscript"/>
              </w:rPr>
              <w:t>陳慧萍</w:t>
            </w:r>
          </w:p>
        </w:tc>
      </w:tr>
      <w:tr w:rsidR="003C5D7B" w14:paraId="4C640CB7" w14:textId="77777777">
        <w:trPr>
          <w:trHeight w:val="1257"/>
        </w:trPr>
        <w:tc>
          <w:tcPr>
            <w:tcW w:w="1320" w:type="dxa"/>
            <w:tcMar>
              <w:top w:w="0" w:type="dxa"/>
              <w:bottom w:w="0" w:type="dxa"/>
            </w:tcMar>
            <w:vAlign w:val="center"/>
          </w:tcPr>
          <w:p w14:paraId="6F484010" w14:textId="77777777" w:rsidR="003C5D7B" w:rsidRDefault="00EC7CD1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班級經營</w:t>
            </w:r>
          </w:p>
          <w:p w14:paraId="41CEAB8F" w14:textId="77777777" w:rsidR="003C5D7B" w:rsidRDefault="00EC7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理念</w:t>
            </w:r>
          </w:p>
        </w:tc>
        <w:tc>
          <w:tcPr>
            <w:tcW w:w="9480" w:type="dxa"/>
            <w:gridSpan w:val="3"/>
            <w:tcMar>
              <w:top w:w="0" w:type="dxa"/>
              <w:bottom w:w="0" w:type="dxa"/>
            </w:tcMar>
            <w:vAlign w:val="center"/>
          </w:tcPr>
          <w:p w14:paraId="30986FA2" w14:textId="77777777" w:rsidR="00AC5281" w:rsidRDefault="00AC5281" w:rsidP="00AC5281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重視生活教育並營造一個說理、尊重、負責、關懷互助的班級氣氛。</w:t>
            </w:r>
          </w:p>
          <w:p w14:paraId="62FF55CB" w14:textId="77777777" w:rsidR="003C5D7B" w:rsidRDefault="00EC7CD1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掌握孩子的個別差異，協助其適性發展。</w:t>
            </w:r>
          </w:p>
          <w:p w14:paraId="788B3292" w14:textId="77777777" w:rsidR="003C5D7B" w:rsidRDefault="00EC7CD1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建立班級意識、培養班級榮譽感。</w:t>
            </w:r>
          </w:p>
          <w:p w14:paraId="0F20057A" w14:textId="77777777" w:rsidR="003C5D7B" w:rsidRDefault="00EC7CD1">
            <w:pPr>
              <w:ind w:left="331" w:hanging="33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 協助孩子掌握各科的學習方法，並在學習的過程中發掘自己的性向、潛能，同時培養自信心。</w:t>
            </w:r>
          </w:p>
          <w:p w14:paraId="5A7EC54D" w14:textId="77777777" w:rsidR="003C5D7B" w:rsidRDefault="00EC7CD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 培養學生自律、自治的能力。</w:t>
            </w:r>
          </w:p>
        </w:tc>
      </w:tr>
      <w:tr w:rsidR="003C5D7B" w14:paraId="6A7BB8B8" w14:textId="77777777">
        <w:tc>
          <w:tcPr>
            <w:tcW w:w="1320" w:type="dxa"/>
            <w:tcMar>
              <w:top w:w="0" w:type="dxa"/>
              <w:bottom w:w="0" w:type="dxa"/>
            </w:tcMar>
            <w:vAlign w:val="center"/>
          </w:tcPr>
          <w:p w14:paraId="354897FB" w14:textId="77777777" w:rsidR="003C5D7B" w:rsidRDefault="00EC7C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班級經營具體作法</w:t>
            </w:r>
          </w:p>
        </w:tc>
        <w:tc>
          <w:tcPr>
            <w:tcW w:w="9480" w:type="dxa"/>
            <w:gridSpan w:val="3"/>
            <w:tcMar>
              <w:top w:w="0" w:type="dxa"/>
              <w:bottom w:w="0" w:type="dxa"/>
            </w:tcMar>
            <w:vAlign w:val="center"/>
          </w:tcPr>
          <w:p w14:paraId="3CFB474F" w14:textId="77777777" w:rsidR="003C5D7B" w:rsidRDefault="00EC7CD1">
            <w:pPr>
              <w:numPr>
                <w:ilvl w:val="0"/>
                <w:numId w:val="3"/>
              </w:numPr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透過學生各科的表現以及與學生的談話，瞭解學生的個性、興趣、特長、弱項、健康狀況與家庭環境，以便進行個別輔導。</w:t>
            </w:r>
          </w:p>
          <w:p w14:paraId="0EEB7459" w14:textId="77777777" w:rsidR="003C5D7B" w:rsidRDefault="00EC7CD1">
            <w:pPr>
              <w:numPr>
                <w:ilvl w:val="0"/>
                <w:numId w:val="3"/>
              </w:numPr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重視生活教育，在整潔、秩序、到校時間上配合學校的規定及班規；強調講道理的重要性，培養說理的習慣與能力；隨時叮嚀孩子在言行舉止上尊重同學與師長</w:t>
            </w:r>
          </w:p>
          <w:p w14:paraId="79DB3B37" w14:textId="77777777" w:rsidR="003C5D7B" w:rsidRDefault="00EC7CD1">
            <w:pPr>
              <w:numPr>
                <w:ilvl w:val="0"/>
                <w:numId w:val="3"/>
              </w:numPr>
              <w:ind w:left="332" w:hanging="3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透過各科教師的協助，教導學生正確的學習方法，另外，與各科教師保持密切聯繫，以掌握孩子的學習狀況以及發掘孩子的性向。</w:t>
            </w:r>
          </w:p>
        </w:tc>
      </w:tr>
      <w:tr w:rsidR="003C5D7B" w14:paraId="018C8986" w14:textId="77777777" w:rsidTr="00AC5281">
        <w:trPr>
          <w:trHeight w:val="2956"/>
        </w:trPr>
        <w:tc>
          <w:tcPr>
            <w:tcW w:w="1320" w:type="dxa"/>
            <w:tcMar>
              <w:top w:w="0" w:type="dxa"/>
              <w:bottom w:w="0" w:type="dxa"/>
            </w:tcMar>
            <w:vAlign w:val="center"/>
          </w:tcPr>
          <w:p w14:paraId="276A61E8" w14:textId="77777777" w:rsidR="003C5D7B" w:rsidRDefault="00EC7CD1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家長配合事項</w:t>
            </w:r>
          </w:p>
        </w:tc>
        <w:tc>
          <w:tcPr>
            <w:tcW w:w="9480" w:type="dxa"/>
            <w:gridSpan w:val="3"/>
            <w:tcMar>
              <w:top w:w="0" w:type="dxa"/>
              <w:bottom w:w="0" w:type="dxa"/>
            </w:tcMar>
            <w:vAlign w:val="center"/>
          </w:tcPr>
          <w:p w14:paraId="373ACCCF" w14:textId="77777777" w:rsidR="003C5D7B" w:rsidRDefault="00EC7C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 w:rsidR="00AC5281">
              <w:rPr>
                <w:rFonts w:ascii="標楷體" w:eastAsia="標楷體" w:hAnsi="標楷體" w:cs="標楷體"/>
              </w:rPr>
              <w:t>請</w:t>
            </w:r>
            <w:r w:rsidR="00A32EAF">
              <w:rPr>
                <w:rFonts w:ascii="標楷體" w:eastAsia="標楷體" w:hAnsi="標楷體" w:cs="標楷體" w:hint="eastAsia"/>
              </w:rPr>
              <w:t>與導師保持聯繫</w:t>
            </w:r>
            <w:r>
              <w:rPr>
                <w:rFonts w:ascii="標楷體" w:eastAsia="標楷體" w:hAnsi="標楷體" w:cs="標楷體"/>
              </w:rPr>
              <w:t>，以瞭解孩子在學校的學習及生活情況。</w:t>
            </w:r>
          </w:p>
          <w:p w14:paraId="65CFFEA2" w14:textId="77777777" w:rsidR="003C5D7B" w:rsidRDefault="00EC7C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請督促孩子準時到校，並留意孩子的返家時間是否有不尋常之處。</w:t>
            </w:r>
          </w:p>
          <w:p w14:paraId="77687A18" w14:textId="77777777" w:rsidR="003C5D7B" w:rsidRDefault="00EC7CD1">
            <w:pPr>
              <w:ind w:left="331" w:hanging="30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 若因故未能出席，請家長告知導師或訓導處（事、喪假需事先填妥假單，辦理請假手續，病假在返校後三天內完成請假手續，請家長配合督促，以免影響孩子期末綜合表現成績。）。</w:t>
            </w:r>
          </w:p>
          <w:p w14:paraId="7E20E479" w14:textId="77777777" w:rsidR="003C5D7B" w:rsidRDefault="00EC7C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 請督促孩子完成各科老師指定之作業及準備隔日之測驗。 </w:t>
            </w:r>
          </w:p>
          <w:p w14:paraId="4EE9FC9A" w14:textId="77777777" w:rsidR="003C5D7B" w:rsidRDefault="00EC7CD1">
            <w:pPr>
              <w:ind w:left="331" w:hanging="331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5 請留意孩子的交友情形，多陪伴孩子，傾聽孩子的意見，期盼您成為孩子成長路上最大的支持。</w:t>
            </w:r>
          </w:p>
        </w:tc>
      </w:tr>
      <w:tr w:rsidR="003C5D7B" w14:paraId="344A9B42" w14:textId="77777777">
        <w:trPr>
          <w:trHeight w:val="2012"/>
        </w:trPr>
        <w:tc>
          <w:tcPr>
            <w:tcW w:w="1320" w:type="dxa"/>
            <w:tcMar>
              <w:top w:w="0" w:type="dxa"/>
              <w:bottom w:w="0" w:type="dxa"/>
            </w:tcMar>
            <w:vAlign w:val="center"/>
          </w:tcPr>
          <w:p w14:paraId="07848A89" w14:textId="77777777" w:rsidR="003C5D7B" w:rsidRDefault="00EC7CD1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    註</w:t>
            </w:r>
          </w:p>
        </w:tc>
        <w:tc>
          <w:tcPr>
            <w:tcW w:w="9480" w:type="dxa"/>
            <w:gridSpan w:val="3"/>
            <w:tcMar>
              <w:top w:w="0" w:type="dxa"/>
              <w:bottom w:w="0" w:type="dxa"/>
            </w:tcMar>
          </w:tcPr>
          <w:p w14:paraId="02C36DBC" w14:textId="77777777" w:rsidR="003C5D7B" w:rsidRDefault="00EC7CD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與導師的聯繫方式：</w:t>
            </w:r>
          </w:p>
          <w:p w14:paraId="1E557A9C" w14:textId="77777777" w:rsidR="003C5D7B" w:rsidRDefault="00EC7CD1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辦公室電話： 23688667轉591</w:t>
            </w:r>
          </w:p>
          <w:p w14:paraId="504D826F" w14:textId="77777777" w:rsidR="003C5D7B" w:rsidRDefault="00AC5281" w:rsidP="00AC5281">
            <w:pPr>
              <w:pStyle w:val="ac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AC5281">
              <w:rPr>
                <w:rFonts w:ascii="標楷體" w:eastAsia="標楷體" w:hAnsi="標楷體" w:cs="標楷體" w:hint="eastAsia"/>
              </w:rPr>
              <w:t>班級家長群組</w:t>
            </w:r>
          </w:p>
          <w:p w14:paraId="4891C7A9" w14:textId="77777777" w:rsidR="00A32EAF" w:rsidRPr="00A32EAF" w:rsidRDefault="00A32EAF" w:rsidP="00A32EAF">
            <w:pPr>
              <w:jc w:val="both"/>
              <w:rPr>
                <w:rFonts w:ascii="標楷體" w:eastAsia="標楷體" w:hAnsi="標楷體" w:cs="標楷體"/>
              </w:rPr>
            </w:pPr>
          </w:p>
          <w:p w14:paraId="1BA56CC6" w14:textId="77777777" w:rsidR="00AC5281" w:rsidRPr="00A32EAF" w:rsidRDefault="00AC5281" w:rsidP="00A32EAF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2D32F6B7" w14:textId="77777777" w:rsidR="003C5D7B" w:rsidRDefault="003C5D7B">
      <w:pPr>
        <w:rPr>
          <w:rFonts w:ascii="標楷體" w:eastAsia="標楷體" w:hAnsi="標楷體" w:cs="標楷體"/>
          <w:b/>
        </w:rPr>
      </w:pPr>
    </w:p>
    <w:p w14:paraId="172F85C0" w14:textId="77777777" w:rsidR="003C5D7B" w:rsidRDefault="003C5D7B"/>
    <w:sectPr w:rsidR="003C5D7B">
      <w:footerReference w:type="even" r:id="rId8"/>
      <w:pgSz w:w="11906" w:h="16838"/>
      <w:pgMar w:top="851" w:right="907" w:bottom="794" w:left="851" w:header="851" w:footer="992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AA92" w14:textId="77777777" w:rsidR="00010F88" w:rsidRDefault="00010F88">
      <w:r>
        <w:separator/>
      </w:r>
    </w:p>
  </w:endnote>
  <w:endnote w:type="continuationSeparator" w:id="0">
    <w:p w14:paraId="1A393B4A" w14:textId="77777777" w:rsidR="00010F88" w:rsidRDefault="0001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C8A4" w14:textId="77777777" w:rsidR="003C5D7B" w:rsidRDefault="00EC7C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04DFC3E" w14:textId="77777777" w:rsidR="003C5D7B" w:rsidRDefault="003C5D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9916" w14:textId="77777777" w:rsidR="00010F88" w:rsidRDefault="00010F88">
      <w:r>
        <w:separator/>
      </w:r>
    </w:p>
  </w:footnote>
  <w:footnote w:type="continuationSeparator" w:id="0">
    <w:p w14:paraId="42976704" w14:textId="77777777" w:rsidR="00010F88" w:rsidRDefault="0001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F8C"/>
    <w:multiLevelType w:val="hybridMultilevel"/>
    <w:tmpl w:val="1DC0A07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1146"/>
        </w:tabs>
        <w:ind w:left="1146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F7B85"/>
    <w:multiLevelType w:val="multilevel"/>
    <w:tmpl w:val="D9CAB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11B1"/>
    <w:multiLevelType w:val="multilevel"/>
    <w:tmpl w:val="C4FC8632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923B79"/>
    <w:multiLevelType w:val="multilevel"/>
    <w:tmpl w:val="8764B29A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7B"/>
    <w:rsid w:val="00010F88"/>
    <w:rsid w:val="002C4B0B"/>
    <w:rsid w:val="002D36DC"/>
    <w:rsid w:val="003C5D7B"/>
    <w:rsid w:val="00795BCC"/>
    <w:rsid w:val="00831148"/>
    <w:rsid w:val="008B3B99"/>
    <w:rsid w:val="00A32EAF"/>
    <w:rsid w:val="00AC5281"/>
    <w:rsid w:val="00DA2E61"/>
    <w:rsid w:val="00E5260C"/>
    <w:rsid w:val="00EC7CD1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72C12"/>
  <w15:docId w15:val="{E596C2A6-B3E9-4E47-B234-26B0C1EC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C5281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2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F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F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FBC"/>
    <w:rPr>
      <w:sz w:val="20"/>
      <w:szCs w:val="20"/>
    </w:rPr>
  </w:style>
  <w:style w:type="character" w:styleId="a8">
    <w:name w:val="page number"/>
    <w:basedOn w:val="a0"/>
    <w:rsid w:val="00972FBC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No Spacing"/>
    <w:uiPriority w:val="1"/>
    <w:qFormat/>
    <w:rsid w:val="00AC5281"/>
  </w:style>
  <w:style w:type="character" w:customStyle="1" w:styleId="70">
    <w:name w:val="標題 7 字元"/>
    <w:basedOn w:val="a0"/>
    <w:link w:val="7"/>
    <w:uiPriority w:val="9"/>
    <w:rsid w:val="00AC528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List Paragraph"/>
    <w:basedOn w:val="a"/>
    <w:uiPriority w:val="34"/>
    <w:qFormat/>
    <w:rsid w:val="00AC52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qprqhABJwQoKgLEUlInnb9lNQ==">AMUW2mUNf/ILbE6LWQwBWjPfAqjiskJExVaXkXWFzqmLq3GRvRVrnqEdoU8Swyo+S0PJEih0rCoAwbFUsT+BTQXdUEbFCSUSIuOAU+h09tuCR4PR41/kmEZCdrxTx7DCuxF7ZArxW/vrjqucYeoZOZC6Md9p6VpHXrA6dV3Tb61nYDIV0mQSNOg=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慧萍 陳</cp:lastModifiedBy>
  <cp:revision>8</cp:revision>
  <dcterms:created xsi:type="dcterms:W3CDTF">2021-03-01T13:33:00Z</dcterms:created>
  <dcterms:modified xsi:type="dcterms:W3CDTF">2024-09-04T06:23:00Z</dcterms:modified>
</cp:coreProperties>
</file>